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F68F">
      <w:pPr>
        <w:spacing w:before="156" w:beforeLines="50" w:after="156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5</w:t>
      </w:r>
      <w:r>
        <w:rPr>
          <w:rFonts w:hint="eastAsia" w:ascii="方正小标宋简体" w:eastAsia="方正小标宋简体"/>
          <w:bCs/>
          <w:sz w:val="36"/>
          <w:szCs w:val="21"/>
        </w:rPr>
        <w:t>年度湖北省科学技术奖公示表（科技进步）</w:t>
      </w:r>
    </w:p>
    <w:p w14:paraId="0761BDC5">
      <w:pPr>
        <w:spacing w:before="156" w:beforeLines="50" w:after="156" w:afterLines="50" w:line="400" w:lineRule="exact"/>
        <w:jc w:val="center"/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项目名称、提名者及提名等级、主要知识产权和标准规范等目录、主要完成人、主要完成单位</w:t>
      </w:r>
    </w:p>
    <w:tbl>
      <w:tblPr>
        <w:tblStyle w:val="6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14:paraId="6FC3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4BB9DEBF"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34A3175C"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耳源性眩晕多维分型诊断及个性化治疗康复体系构建及应用</w:t>
            </w:r>
          </w:p>
        </w:tc>
      </w:tr>
      <w:tr w14:paraId="4EBF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4B5A74E5"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68434271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华中科技大学</w:t>
            </w:r>
          </w:p>
        </w:tc>
        <w:tc>
          <w:tcPr>
            <w:tcW w:w="2165" w:type="dxa"/>
            <w:gridSpan w:val="2"/>
            <w:vAlign w:val="center"/>
          </w:tcPr>
          <w:p w14:paraId="7758CD4D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24C90487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科技进步奖一等奖</w:t>
            </w:r>
          </w:p>
        </w:tc>
      </w:tr>
      <w:tr w14:paraId="3772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1F89961C"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7C508104">
            <w:pPr>
              <w:spacing w:line="400" w:lineRule="exact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张甦琳、李文妍、屈寅弘、姚弘毅、顾勇、吕义晟、陈钢钢、李斐、吴沛霞、王军、田娥、陈镜羽、余茜茜</w:t>
            </w:r>
          </w:p>
        </w:tc>
      </w:tr>
      <w:tr w14:paraId="50A4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D307D80"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084B6D12">
            <w:pPr>
              <w:spacing w:line="400" w:lineRule="exact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华中科技大学同济医学院附属协和医院、复旦大学附属眼耳鼻喉科医院、上海志听医疗科技有限公司、华中科技大学同济医学院附属梨园医院、中国科学院脑科学与智能技术卓越创新中心、华中科技大学、山西医科大学第一医院、南昌大学第一附属医院</w:t>
            </w:r>
          </w:p>
        </w:tc>
      </w:tr>
      <w:tr w14:paraId="32E9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 w14:paraId="40F9316A"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 w14:paraId="5FD0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515E3B1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73CCE0E1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</w:t>
            </w:r>
          </w:p>
          <w:p w14:paraId="15DC00F1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vAlign w:val="center"/>
          </w:tcPr>
          <w:p w14:paraId="341CD1ED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知识产权（标准）</w:t>
            </w:r>
          </w:p>
          <w:p w14:paraId="50AE49AA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494CCD0F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国家</w:t>
            </w:r>
          </w:p>
          <w:p w14:paraId="22638B2C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5FDEDED7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授权号（标</w:t>
            </w:r>
          </w:p>
          <w:p w14:paraId="0417BF5E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准编号）</w:t>
            </w:r>
          </w:p>
        </w:tc>
        <w:tc>
          <w:tcPr>
            <w:tcW w:w="1485" w:type="dxa"/>
            <w:gridSpan w:val="2"/>
            <w:vAlign w:val="center"/>
          </w:tcPr>
          <w:p w14:paraId="1E1523C9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授权（标准实施）日期</w:t>
            </w:r>
          </w:p>
        </w:tc>
        <w:tc>
          <w:tcPr>
            <w:tcW w:w="1800" w:type="dxa"/>
            <w:gridSpan w:val="2"/>
            <w:vAlign w:val="center"/>
          </w:tcPr>
          <w:p w14:paraId="2C0A970F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证书编号（标准</w:t>
            </w:r>
          </w:p>
          <w:p w14:paraId="2D51E767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批准发布部门）</w:t>
            </w:r>
          </w:p>
        </w:tc>
        <w:tc>
          <w:tcPr>
            <w:tcW w:w="1538" w:type="dxa"/>
            <w:vAlign w:val="center"/>
          </w:tcPr>
          <w:p w14:paraId="3A2722CD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权利人（标准</w:t>
            </w:r>
          </w:p>
          <w:p w14:paraId="0A6ED7C9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起草单位）</w:t>
            </w:r>
          </w:p>
        </w:tc>
        <w:tc>
          <w:tcPr>
            <w:tcW w:w="1325" w:type="dxa"/>
            <w:vAlign w:val="center"/>
          </w:tcPr>
          <w:p w14:paraId="5958EE2B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发明人（标准</w:t>
            </w:r>
          </w:p>
          <w:p w14:paraId="43B5D1A5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起草人）</w:t>
            </w:r>
          </w:p>
        </w:tc>
        <w:tc>
          <w:tcPr>
            <w:tcW w:w="1483" w:type="dxa"/>
            <w:vAlign w:val="center"/>
          </w:tcPr>
          <w:p w14:paraId="3138819B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发明专利（标准）有效状态</w:t>
            </w:r>
          </w:p>
        </w:tc>
      </w:tr>
      <w:tr w14:paraId="5061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C83DEB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3F27DE5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标准</w:t>
            </w:r>
          </w:p>
          <w:p w14:paraId="1A0371B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规范</w:t>
            </w:r>
          </w:p>
        </w:tc>
        <w:tc>
          <w:tcPr>
            <w:tcW w:w="1980" w:type="dxa"/>
            <w:vAlign w:val="center"/>
          </w:tcPr>
          <w:p w14:paraId="112F2B1E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梅尼埃病诊断和治疗指南（2017）</w:t>
            </w:r>
          </w:p>
        </w:tc>
        <w:tc>
          <w:tcPr>
            <w:tcW w:w="810" w:type="dxa"/>
            <w:vAlign w:val="center"/>
          </w:tcPr>
          <w:p w14:paraId="5995CE0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30CC75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中华耳鼻咽喉头颈外科杂志2</w:t>
            </w:r>
            <w:r>
              <w:rPr>
                <w:kern w:val="0"/>
                <w:sz w:val="21"/>
                <w:szCs w:val="21"/>
              </w:rPr>
              <w:t>017</w:t>
            </w:r>
            <w:r>
              <w:rPr>
                <w:rFonts w:hint="eastAsia"/>
                <w:kern w:val="0"/>
                <w:sz w:val="21"/>
                <w:szCs w:val="21"/>
              </w:rPr>
              <w:t>年3月第5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卷第3期</w:t>
            </w:r>
          </w:p>
        </w:tc>
        <w:tc>
          <w:tcPr>
            <w:tcW w:w="1485" w:type="dxa"/>
            <w:gridSpan w:val="2"/>
            <w:vAlign w:val="center"/>
          </w:tcPr>
          <w:p w14:paraId="7C49342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017-03</w:t>
            </w:r>
          </w:p>
        </w:tc>
        <w:tc>
          <w:tcPr>
            <w:tcW w:w="1800" w:type="dxa"/>
            <w:gridSpan w:val="2"/>
            <w:vAlign w:val="center"/>
          </w:tcPr>
          <w:p w14:paraId="1F63395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中华耳鼻咽喉头颈外科杂志</w:t>
            </w:r>
          </w:p>
        </w:tc>
        <w:tc>
          <w:tcPr>
            <w:tcW w:w="1538" w:type="dxa"/>
            <w:vAlign w:val="center"/>
          </w:tcPr>
          <w:p w14:paraId="3C9C028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中华耳鼻咽喉头颈外科杂志编辑委员会；中华医学会耳鼻咽喉头颈外科学分会</w:t>
            </w:r>
          </w:p>
        </w:tc>
        <w:tc>
          <w:tcPr>
            <w:tcW w:w="1325" w:type="dxa"/>
            <w:vAlign w:val="center"/>
          </w:tcPr>
          <w:p w14:paraId="481A67F6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金昕，孔维佳，冷杨名，刘博，刘波，余力生，张甦琳#（执笔起草），张祎</w:t>
            </w:r>
          </w:p>
        </w:tc>
        <w:tc>
          <w:tcPr>
            <w:tcW w:w="1483" w:type="dxa"/>
            <w:vAlign w:val="center"/>
          </w:tcPr>
          <w:p w14:paraId="38131D9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7676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698E444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292E1B3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标准</w:t>
            </w:r>
          </w:p>
          <w:p w14:paraId="4279E21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规范</w:t>
            </w:r>
          </w:p>
        </w:tc>
        <w:tc>
          <w:tcPr>
            <w:tcW w:w="1980" w:type="dxa"/>
            <w:vAlign w:val="center"/>
          </w:tcPr>
          <w:p w14:paraId="58E2661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良性阵发性位置性眩晕诊断和治疗指南（2</w:t>
            </w:r>
            <w:r>
              <w:rPr>
                <w:kern w:val="0"/>
                <w:sz w:val="21"/>
                <w:szCs w:val="21"/>
              </w:rPr>
              <w:t>017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10" w:type="dxa"/>
            <w:vAlign w:val="center"/>
          </w:tcPr>
          <w:p w14:paraId="007357E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3FEE5D8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中华耳鼻咽喉头颈外科杂志2017年3月第52卷第3期</w:t>
            </w:r>
          </w:p>
        </w:tc>
        <w:tc>
          <w:tcPr>
            <w:tcW w:w="1485" w:type="dxa"/>
            <w:gridSpan w:val="2"/>
            <w:vAlign w:val="center"/>
          </w:tcPr>
          <w:p w14:paraId="44C47586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2017-03</w:t>
            </w:r>
          </w:p>
        </w:tc>
        <w:tc>
          <w:tcPr>
            <w:tcW w:w="1800" w:type="dxa"/>
            <w:gridSpan w:val="2"/>
            <w:vAlign w:val="center"/>
          </w:tcPr>
          <w:p w14:paraId="3FDD63C1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中华耳鼻咽喉头颈外科杂志</w:t>
            </w:r>
          </w:p>
        </w:tc>
        <w:tc>
          <w:tcPr>
            <w:tcW w:w="1538" w:type="dxa"/>
            <w:vAlign w:val="center"/>
          </w:tcPr>
          <w:p w14:paraId="2B48C74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中华耳鼻咽喉头颈外科杂志编辑委员会；中华医学会耳鼻咽喉头颈外科学分会</w:t>
            </w:r>
          </w:p>
        </w:tc>
        <w:tc>
          <w:tcPr>
            <w:tcW w:w="1325" w:type="dxa"/>
            <w:vAlign w:val="center"/>
          </w:tcPr>
          <w:p w14:paraId="22125C78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金昕，孔维佳，冷杨名，刘博，刘波，余力生，张甦琳#（执笔起草），张祎</w:t>
            </w:r>
          </w:p>
        </w:tc>
        <w:tc>
          <w:tcPr>
            <w:tcW w:w="1483" w:type="dxa"/>
            <w:vAlign w:val="center"/>
          </w:tcPr>
          <w:p w14:paraId="3572215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5512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5F0D6D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1CAC599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标准</w:t>
            </w:r>
          </w:p>
          <w:p w14:paraId="436E240F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规范</w:t>
            </w:r>
          </w:p>
        </w:tc>
        <w:tc>
          <w:tcPr>
            <w:tcW w:w="1980" w:type="dxa"/>
            <w:vAlign w:val="center"/>
          </w:tcPr>
          <w:p w14:paraId="736A3142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老年人头晕/眩晕诊疗多学科专家共识（2021）</w:t>
            </w:r>
          </w:p>
        </w:tc>
        <w:tc>
          <w:tcPr>
            <w:tcW w:w="810" w:type="dxa"/>
            <w:vAlign w:val="center"/>
          </w:tcPr>
          <w:p w14:paraId="4BF09AB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86BAA41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中华老年医学杂志2021年10月第40卷第10期</w:t>
            </w:r>
          </w:p>
        </w:tc>
        <w:tc>
          <w:tcPr>
            <w:tcW w:w="1485" w:type="dxa"/>
            <w:gridSpan w:val="2"/>
            <w:vAlign w:val="center"/>
          </w:tcPr>
          <w:p w14:paraId="056F68A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2021-10</w:t>
            </w:r>
          </w:p>
        </w:tc>
        <w:tc>
          <w:tcPr>
            <w:tcW w:w="1800" w:type="dxa"/>
            <w:gridSpan w:val="2"/>
            <w:vAlign w:val="center"/>
          </w:tcPr>
          <w:p w14:paraId="1E0F0E9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中华老年医学杂志</w:t>
            </w:r>
          </w:p>
        </w:tc>
        <w:tc>
          <w:tcPr>
            <w:tcW w:w="1538" w:type="dxa"/>
            <w:vAlign w:val="center"/>
          </w:tcPr>
          <w:p w14:paraId="42AE64C2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中国卒中学会卒中与眩晕分会；中国医师协会神经内科医师分会眩晕专业委员会</w:t>
            </w:r>
          </w:p>
        </w:tc>
        <w:tc>
          <w:tcPr>
            <w:tcW w:w="1325" w:type="dxa"/>
            <w:vAlign w:val="center"/>
          </w:tcPr>
          <w:p w14:paraId="375C340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鞠奕，庄建华，韩军良，马鑫，张甦琳#（执笔起草），赵性泉，刘博</w:t>
            </w:r>
          </w:p>
        </w:tc>
        <w:tc>
          <w:tcPr>
            <w:tcW w:w="1483" w:type="dxa"/>
            <w:vAlign w:val="center"/>
          </w:tcPr>
          <w:p w14:paraId="6744CA4E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4FC6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F1963EE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7C1B6F4F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38A1F56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VERTIGO DIAGNOSIS AND TREATMENT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SYSTEM</w:t>
            </w:r>
          </w:p>
        </w:tc>
        <w:tc>
          <w:tcPr>
            <w:tcW w:w="810" w:type="dxa"/>
            <w:vAlign w:val="center"/>
          </w:tcPr>
          <w:p w14:paraId="24E106F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美国</w:t>
            </w:r>
          </w:p>
        </w:tc>
        <w:tc>
          <w:tcPr>
            <w:tcW w:w="1095" w:type="dxa"/>
            <w:vAlign w:val="center"/>
          </w:tcPr>
          <w:p w14:paraId="67D56B6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US 10,980,468 B2</w:t>
            </w:r>
          </w:p>
        </w:tc>
        <w:tc>
          <w:tcPr>
            <w:tcW w:w="1485" w:type="dxa"/>
            <w:gridSpan w:val="2"/>
            <w:vAlign w:val="center"/>
          </w:tcPr>
          <w:p w14:paraId="01862C4F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2021-04</w:t>
            </w:r>
          </w:p>
        </w:tc>
        <w:tc>
          <w:tcPr>
            <w:tcW w:w="1800" w:type="dxa"/>
            <w:gridSpan w:val="2"/>
            <w:vAlign w:val="center"/>
          </w:tcPr>
          <w:p w14:paraId="135E76A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United States Patent</w:t>
            </w:r>
          </w:p>
        </w:tc>
        <w:tc>
          <w:tcPr>
            <w:tcW w:w="1538" w:type="dxa"/>
            <w:vAlign w:val="center"/>
          </w:tcPr>
          <w:p w14:paraId="29FB38C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复旦大学附属眼耳鼻喉科医院；深圳市第二人民医院；上海志听医疗科技有限公司</w:t>
            </w:r>
          </w:p>
        </w:tc>
        <w:tc>
          <w:tcPr>
            <w:tcW w:w="1325" w:type="dxa"/>
            <w:vAlign w:val="center"/>
          </w:tcPr>
          <w:p w14:paraId="25BE8B58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Huawei Li; Guohui Nie; Yinhong Qu#</w:t>
            </w:r>
          </w:p>
        </w:tc>
        <w:tc>
          <w:tcPr>
            <w:tcW w:w="1483" w:type="dxa"/>
            <w:vAlign w:val="center"/>
          </w:tcPr>
          <w:p w14:paraId="19F464A8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7AA8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58F3629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621D75D8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1F3ECD1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视频头脉冲试验传感器后校正方法、系统、电子设备及存储介质</w:t>
            </w:r>
          </w:p>
        </w:tc>
        <w:tc>
          <w:tcPr>
            <w:tcW w:w="810" w:type="dxa"/>
            <w:vAlign w:val="center"/>
          </w:tcPr>
          <w:p w14:paraId="474EBB3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271920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ZL202110581804.5</w:t>
            </w:r>
          </w:p>
        </w:tc>
        <w:tc>
          <w:tcPr>
            <w:tcW w:w="1485" w:type="dxa"/>
            <w:gridSpan w:val="2"/>
            <w:vAlign w:val="center"/>
          </w:tcPr>
          <w:p w14:paraId="49FC47AC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2021-09</w:t>
            </w:r>
          </w:p>
        </w:tc>
        <w:tc>
          <w:tcPr>
            <w:tcW w:w="1800" w:type="dxa"/>
            <w:gridSpan w:val="2"/>
            <w:vAlign w:val="center"/>
          </w:tcPr>
          <w:p w14:paraId="6E567A9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4657259</w:t>
            </w:r>
          </w:p>
        </w:tc>
        <w:tc>
          <w:tcPr>
            <w:tcW w:w="1538" w:type="dxa"/>
            <w:vAlign w:val="center"/>
          </w:tcPr>
          <w:p w14:paraId="06AA8672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上海志听医疗科技有限公司；复旦大学附属眼耳鼻喉科医院</w:t>
            </w:r>
          </w:p>
        </w:tc>
        <w:tc>
          <w:tcPr>
            <w:tcW w:w="1325" w:type="dxa"/>
            <w:vAlign w:val="center"/>
          </w:tcPr>
          <w:p w14:paraId="56F479E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李文妍#，屈寅弘#，李华伟，罗旭，柯玛庭</w:t>
            </w:r>
          </w:p>
        </w:tc>
        <w:tc>
          <w:tcPr>
            <w:tcW w:w="1483" w:type="dxa"/>
            <w:vAlign w:val="center"/>
          </w:tcPr>
          <w:p w14:paraId="7BF4D55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194F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7AE363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3163A18C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5639341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基于眼震的眩晕类型识别方法、装置、介质及电子设备</w:t>
            </w:r>
          </w:p>
        </w:tc>
        <w:tc>
          <w:tcPr>
            <w:tcW w:w="810" w:type="dxa"/>
            <w:vAlign w:val="center"/>
          </w:tcPr>
          <w:p w14:paraId="6B90A4C8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70E769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ZL202010170260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485" w:type="dxa"/>
            <w:gridSpan w:val="2"/>
            <w:vAlign w:val="center"/>
          </w:tcPr>
          <w:p w14:paraId="70E8EC2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2024-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14:paraId="32B877D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6772268</w:t>
            </w:r>
          </w:p>
        </w:tc>
        <w:tc>
          <w:tcPr>
            <w:tcW w:w="1538" w:type="dxa"/>
            <w:vAlign w:val="center"/>
          </w:tcPr>
          <w:p w14:paraId="69D9A39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上海志听医疗科技有限公司；复旦大学附属眼耳鼻喉科医院</w:t>
            </w:r>
          </w:p>
        </w:tc>
        <w:tc>
          <w:tcPr>
            <w:tcW w:w="1325" w:type="dxa"/>
            <w:vAlign w:val="center"/>
          </w:tcPr>
          <w:p w14:paraId="5D6655DC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李华伟，罗旭，屈寅弘#</w:t>
            </w:r>
          </w:p>
        </w:tc>
        <w:tc>
          <w:tcPr>
            <w:tcW w:w="1483" w:type="dxa"/>
            <w:vAlign w:val="center"/>
          </w:tcPr>
          <w:p w14:paraId="39F8CFFC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6D61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3D5305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44AC40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专著</w:t>
            </w:r>
          </w:p>
        </w:tc>
        <w:tc>
          <w:tcPr>
            <w:tcW w:w="1980" w:type="dxa"/>
            <w:vAlign w:val="center"/>
          </w:tcPr>
          <w:p w14:paraId="1F32CECF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《前庭疾病诊疗知识库》</w:t>
            </w:r>
          </w:p>
        </w:tc>
        <w:tc>
          <w:tcPr>
            <w:tcW w:w="810" w:type="dxa"/>
            <w:vAlign w:val="center"/>
          </w:tcPr>
          <w:p w14:paraId="7B34950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B46A98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中国国家版本馆CIP数据核字（2023）第247577号</w:t>
            </w:r>
          </w:p>
        </w:tc>
        <w:tc>
          <w:tcPr>
            <w:tcW w:w="1485" w:type="dxa"/>
            <w:gridSpan w:val="2"/>
            <w:vAlign w:val="center"/>
          </w:tcPr>
          <w:p w14:paraId="50E274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2024-01</w:t>
            </w:r>
          </w:p>
        </w:tc>
        <w:tc>
          <w:tcPr>
            <w:tcW w:w="1800" w:type="dxa"/>
            <w:gridSpan w:val="2"/>
            <w:vAlign w:val="center"/>
          </w:tcPr>
          <w:p w14:paraId="1A9BAE16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中国国家版本馆CIP数据核字（2023）第247577号</w:t>
            </w:r>
          </w:p>
        </w:tc>
        <w:tc>
          <w:tcPr>
            <w:tcW w:w="1538" w:type="dxa"/>
            <w:vAlign w:val="center"/>
          </w:tcPr>
          <w:p w14:paraId="61725131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中国医药科技出版社</w:t>
            </w:r>
          </w:p>
        </w:tc>
        <w:tc>
          <w:tcPr>
            <w:tcW w:w="1325" w:type="dxa"/>
            <w:vAlign w:val="center"/>
          </w:tcPr>
          <w:p w14:paraId="6367E67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陈钢钢#（主编），张甦琳#（主编）</w:t>
            </w:r>
          </w:p>
          <w:p w14:paraId="79A19E69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，马鑫</w:t>
            </w:r>
          </w:p>
        </w:tc>
        <w:tc>
          <w:tcPr>
            <w:tcW w:w="1483" w:type="dxa"/>
            <w:vAlign w:val="center"/>
          </w:tcPr>
          <w:p w14:paraId="48472BA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5CA1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D317431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3D43239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53B91CA4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Orexin promotes vestibular compensation via projection from lateral hypothalamus to medial vestibular nucleus</w:t>
            </w:r>
          </w:p>
        </w:tc>
        <w:tc>
          <w:tcPr>
            <w:tcW w:w="810" w:type="dxa"/>
            <w:vAlign w:val="center"/>
          </w:tcPr>
          <w:p w14:paraId="7F8C8FAC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E70C05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Sci Bull. 2025 Apr 15;70(7):1066-1070.</w:t>
            </w:r>
          </w:p>
        </w:tc>
        <w:tc>
          <w:tcPr>
            <w:tcW w:w="1485" w:type="dxa"/>
            <w:gridSpan w:val="2"/>
            <w:vAlign w:val="center"/>
          </w:tcPr>
          <w:p w14:paraId="56903B19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2025-04</w:t>
            </w:r>
          </w:p>
        </w:tc>
        <w:tc>
          <w:tcPr>
            <w:tcW w:w="1800" w:type="dxa"/>
            <w:gridSpan w:val="2"/>
            <w:vAlign w:val="center"/>
          </w:tcPr>
          <w:p w14:paraId="76381854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Sci Bull (Beijing). 2025 Apr 15;70(7):1066-1070.</w:t>
            </w:r>
          </w:p>
        </w:tc>
        <w:tc>
          <w:tcPr>
            <w:tcW w:w="1538" w:type="dxa"/>
            <w:vAlign w:val="center"/>
          </w:tcPr>
          <w:p w14:paraId="610A3E1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华中科技大学同济医学院附属协和医院</w:t>
            </w:r>
          </w:p>
        </w:tc>
        <w:tc>
          <w:tcPr>
            <w:tcW w:w="1325" w:type="dxa"/>
            <w:vAlign w:val="center"/>
          </w:tcPr>
          <w:p w14:paraId="60FC974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E Tian, Jun Wang, Yixu Wang, Yuejin Zhang, Zhaoqi Guo, Jingyu Chen, Jiaqi Guo, Zhanghong Zhou, Shiyu Shi, Wandi Xu, Xixi Yu, Caijuan Qiao, Xin Ma, Yisheng Lu, Sulin Zhang</w:t>
            </w:r>
            <w:r>
              <w:rPr>
                <w:rFonts w:hint="eastAsia"/>
                <w:kern w:val="0"/>
                <w:sz w:val="21"/>
                <w:szCs w:val="21"/>
              </w:rPr>
              <w:t>#（张甦琳，通讯作者）</w:t>
            </w:r>
          </w:p>
        </w:tc>
        <w:tc>
          <w:tcPr>
            <w:tcW w:w="1483" w:type="dxa"/>
            <w:vAlign w:val="center"/>
          </w:tcPr>
          <w:p w14:paraId="55453F7C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13FB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9ECB529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A4C2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论文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38F86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PKM2 controls cochlear development through lactate-dependent transcriptional regulation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5FAFF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美国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AD117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Proc Natl Acad Sci U S A. 2025;122(2):e2410829122.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451FE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2025-01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A7A2D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Proc Natl Acad Sci U S A. 2025;122(2):e2410829122..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E08AE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复旦大学附属眼耳鼻喉科医院</w:t>
            </w:r>
          </w:p>
        </w:tc>
        <w:tc>
          <w:tcPr>
            <w:tcW w:w="1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FF079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Mingxuan Wu, Gaogan Jia, Yaoqian Liu, Yiyun Lou, Yunjie Li, Mingyu Xia, Huawei Li, Wenyan Li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#（李文妍，通讯作者）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360F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  <w:tr w14:paraId="0A9D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0C96B1F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6A1F482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论文</w:t>
            </w:r>
          </w:p>
        </w:tc>
        <w:tc>
          <w:tcPr>
            <w:tcW w:w="1980" w:type="dxa"/>
            <w:vAlign w:val="center"/>
          </w:tcPr>
          <w:p w14:paraId="4D1FA302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Neural Correlates of Optimal Multisensory Decision Making under Time-Varying Reliabilities with an Invariant Linear Probabilistic Population Code</w:t>
            </w:r>
          </w:p>
        </w:tc>
        <w:tc>
          <w:tcPr>
            <w:tcW w:w="810" w:type="dxa"/>
            <w:vAlign w:val="center"/>
          </w:tcPr>
          <w:p w14:paraId="51BD6F5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美国</w:t>
            </w:r>
          </w:p>
        </w:tc>
        <w:tc>
          <w:tcPr>
            <w:tcW w:w="1095" w:type="dxa"/>
            <w:vAlign w:val="center"/>
          </w:tcPr>
          <w:p w14:paraId="6B6496B2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Neuron. 2019;104(5):1010-1021.e10.</w:t>
            </w:r>
          </w:p>
        </w:tc>
        <w:tc>
          <w:tcPr>
            <w:tcW w:w="1485" w:type="dxa"/>
            <w:gridSpan w:val="2"/>
            <w:vAlign w:val="center"/>
          </w:tcPr>
          <w:p w14:paraId="0CF618D0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2019-12</w:t>
            </w:r>
          </w:p>
        </w:tc>
        <w:tc>
          <w:tcPr>
            <w:tcW w:w="1800" w:type="dxa"/>
            <w:gridSpan w:val="2"/>
            <w:vAlign w:val="center"/>
          </w:tcPr>
          <w:p w14:paraId="582297A3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Neuron. 2019;104(5):1010-1021.e10.</w:t>
            </w:r>
          </w:p>
        </w:tc>
        <w:tc>
          <w:tcPr>
            <w:tcW w:w="1538" w:type="dxa"/>
            <w:vAlign w:val="center"/>
          </w:tcPr>
          <w:p w14:paraId="42202B45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中国科学院脑科学与智能技术卓越创新中心</w:t>
            </w:r>
          </w:p>
        </w:tc>
        <w:tc>
          <w:tcPr>
            <w:tcW w:w="1325" w:type="dxa"/>
            <w:vAlign w:val="center"/>
          </w:tcPr>
          <w:p w14:paraId="6728D4D9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Han Hou, Qihao Zheng, Yuchen Zhao, Alexandre Pouget, Yong Gu</w:t>
            </w:r>
            <w:r>
              <w:rPr>
                <w:rFonts w:hint="eastAsia"/>
                <w:kern w:val="0"/>
                <w:sz w:val="21"/>
                <w:szCs w:val="21"/>
              </w:rPr>
              <w:t>#（顾勇，通讯作者）</w:t>
            </w:r>
          </w:p>
        </w:tc>
        <w:tc>
          <w:tcPr>
            <w:tcW w:w="1483" w:type="dxa"/>
            <w:vAlign w:val="center"/>
          </w:tcPr>
          <w:p w14:paraId="247A806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</w:t>
            </w:r>
          </w:p>
        </w:tc>
      </w:tr>
    </w:tbl>
    <w:p w14:paraId="62711C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B9"/>
    <w:rsid w:val="00036971"/>
    <w:rsid w:val="000E27C6"/>
    <w:rsid w:val="001C39B9"/>
    <w:rsid w:val="0026455A"/>
    <w:rsid w:val="002A6B25"/>
    <w:rsid w:val="00410F80"/>
    <w:rsid w:val="00436E32"/>
    <w:rsid w:val="00444BD1"/>
    <w:rsid w:val="004D284C"/>
    <w:rsid w:val="004F3D5E"/>
    <w:rsid w:val="00617940"/>
    <w:rsid w:val="006A1128"/>
    <w:rsid w:val="006C15DA"/>
    <w:rsid w:val="006C4E9D"/>
    <w:rsid w:val="00731601"/>
    <w:rsid w:val="00781770"/>
    <w:rsid w:val="0089720A"/>
    <w:rsid w:val="008B53EA"/>
    <w:rsid w:val="008D0353"/>
    <w:rsid w:val="009651CD"/>
    <w:rsid w:val="009811E8"/>
    <w:rsid w:val="009974C7"/>
    <w:rsid w:val="009A257A"/>
    <w:rsid w:val="009A3C54"/>
    <w:rsid w:val="00A33039"/>
    <w:rsid w:val="00A40D96"/>
    <w:rsid w:val="00A90922"/>
    <w:rsid w:val="00B63D6B"/>
    <w:rsid w:val="00CB7778"/>
    <w:rsid w:val="00D14190"/>
    <w:rsid w:val="00EF376F"/>
    <w:rsid w:val="00F6219B"/>
    <w:rsid w:val="00FE427B"/>
    <w:rsid w:val="6E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1306</Words>
  <Characters>2215</Characters>
  <Lines>224</Lines>
  <Paragraphs>146</Paragraphs>
  <TotalTime>34</TotalTime>
  <ScaleCrop>false</ScaleCrop>
  <LinksUpToDate>false</LinksUpToDate>
  <CharactersWithSpaces>2342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2025-05-09T02:26:00Z</dcterms:created>
  <dc:creator>Lenovo</dc:creator>
  <cp:lastModifiedBy>竹你平安</cp:lastModifiedBy>
  <dcterms:modified xsi:type="dcterms:W3CDTF">2025-05-21T07:09:20Z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4F295D56E42D4789B284455D327CDB07_13</vt:lpwstr>
  </property>
</Properties>
</file>